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00"/>
        <w:gridCol w:w="1260"/>
        <w:gridCol w:w="1440"/>
        <w:gridCol w:w="3203"/>
        <w:gridCol w:w="2197"/>
      </w:tblGrid>
      <w:tr w:rsidR="00E7368E" w:rsidRPr="00093FA3" w:rsidTr="003979F5">
        <w:trPr>
          <w:cantSplit/>
          <w:trHeight w:val="387"/>
          <w:jc w:val="center"/>
        </w:trPr>
        <w:tc>
          <w:tcPr>
            <w:tcW w:w="900" w:type="dxa"/>
            <w:vMerge w:val="restart"/>
            <w:tcBorders>
              <w:top w:val="single" w:sz="12" w:space="0" w:color="000080"/>
              <w:left w:val="single" w:sz="12" w:space="0" w:color="000080"/>
            </w:tcBorders>
            <w:shd w:val="clear" w:color="auto" w:fill="auto"/>
            <w:vAlign w:val="center"/>
          </w:tcPr>
          <w:p w:rsidR="008D553E" w:rsidRPr="00093FA3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93FA3">
              <w:rPr>
                <w:rFonts w:ascii="Times New Roman" w:eastAsia="Times New Roman" w:hAnsi="Times New Roman" w:cs="B Nazanin"/>
                <w:b/>
                <w:bCs/>
                <w:rtl/>
              </w:rPr>
              <w:t>رديف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000080"/>
            </w:tcBorders>
            <w:shd w:val="clear" w:color="auto" w:fill="auto"/>
            <w:vAlign w:val="center"/>
          </w:tcPr>
          <w:p w:rsidR="008D553E" w:rsidRPr="00093FA3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93FA3">
              <w:rPr>
                <w:rFonts w:ascii="Times New Roman" w:eastAsia="Times New Roman" w:hAnsi="Times New Roman" w:cs="B Nazanin"/>
                <w:b/>
                <w:bCs/>
                <w:rtl/>
              </w:rPr>
              <w:t>مشخص</w:t>
            </w:r>
            <w:r w:rsidRPr="00093FA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ه کنترلی انواع نی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12" w:space="0" w:color="000080"/>
            </w:tcBorders>
            <w:shd w:val="clear" w:color="auto" w:fill="auto"/>
            <w:vAlign w:val="center"/>
          </w:tcPr>
          <w:p w:rsidR="008D553E" w:rsidRPr="00093FA3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bookmarkStart w:id="0" w:name="_GoBack"/>
            <w:bookmarkEnd w:id="0"/>
            <w:r w:rsidRPr="00093FA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معیار پذیرش</w:t>
            </w:r>
          </w:p>
        </w:tc>
      </w:tr>
      <w:tr w:rsidR="00E7368E" w:rsidRPr="00093FA3" w:rsidTr="003979F5">
        <w:trPr>
          <w:cantSplit/>
          <w:trHeight w:val="435"/>
          <w:jc w:val="center"/>
        </w:trPr>
        <w:tc>
          <w:tcPr>
            <w:tcW w:w="900" w:type="dxa"/>
            <w:vMerge/>
            <w:tcBorders>
              <w:left w:val="single" w:sz="12" w:space="0" w:color="000080"/>
              <w:bottom w:val="single" w:sz="12" w:space="0" w:color="000080"/>
            </w:tcBorders>
            <w:shd w:val="clear" w:color="auto" w:fill="auto"/>
          </w:tcPr>
          <w:p w:rsidR="008D553E" w:rsidRPr="00093FA3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8D553E" w:rsidRPr="00093FA3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5400" w:type="dxa"/>
            <w:gridSpan w:val="2"/>
            <w:vMerge/>
            <w:shd w:val="clear" w:color="auto" w:fill="auto"/>
            <w:vAlign w:val="center"/>
          </w:tcPr>
          <w:p w:rsidR="008D553E" w:rsidRPr="00093FA3" w:rsidRDefault="008D553E" w:rsidP="007009C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E7368E" w:rsidRPr="004D1A00" w:rsidTr="004D1A00">
        <w:trPr>
          <w:cantSplit/>
          <w:trHeight w:val="1073"/>
          <w:jc w:val="center"/>
        </w:trPr>
        <w:tc>
          <w:tcPr>
            <w:tcW w:w="900" w:type="dxa"/>
            <w:tcBorders>
              <w:top w:val="single" w:sz="18" w:space="0" w:color="auto"/>
              <w:left w:val="single" w:sz="12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D1A00">
              <w:rPr>
                <w:rFonts w:cs="B Nazanin"/>
                <w:b/>
                <w:bCs/>
              </w:rPr>
              <w:br w:type="page"/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مشخصات ظاهری</w:t>
            </w:r>
          </w:p>
        </w:tc>
        <w:tc>
          <w:tcPr>
            <w:tcW w:w="540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سالم (بدون شکستگی وپارگی) /عاری از گرد و خاک و مواد خارجی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/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بدون منفذ باشد.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لفاف پلاستیکی سالم باشد و به راحتی باز شود </w:t>
            </w:r>
          </w:p>
        </w:tc>
      </w:tr>
      <w:tr w:rsidR="00E7368E" w:rsidRPr="004D1A00" w:rsidTr="003979F5">
        <w:trPr>
          <w:cantSplit/>
          <w:trHeight w:val="278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D1A00"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  <w:br w:type="page"/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مشخصات ابعادی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طول(میلی متر)</w:t>
            </w:r>
          </w:p>
        </w:tc>
        <w:tc>
          <w:tcPr>
            <w:tcW w:w="540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نی 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U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شکل  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  <w:r w:rsidRPr="004D1A00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</w:rPr>
              <w:t>±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100( طول پایه 1 </w:t>
            </w:r>
            <w:r w:rsidRPr="004D1A00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</w:rPr>
              <w:t>±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4( طول پایه کوتاه ) </w:t>
            </w:r>
          </w:p>
        </w:tc>
      </w:tr>
      <w:tr w:rsidR="00E7368E" w:rsidRPr="004D1A00" w:rsidTr="003979F5">
        <w:trPr>
          <w:cantSplit/>
          <w:trHeight w:val="665"/>
          <w:jc w:val="center"/>
        </w:trPr>
        <w:tc>
          <w:tcPr>
            <w:tcW w:w="900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بسته بندی 125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سی سی       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  <w:r w:rsidRPr="004D1A00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</w:rPr>
              <w:t>±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55 ( طول پایه بلند)</w:t>
            </w:r>
          </w:p>
          <w:p w:rsidR="008D553E" w:rsidRPr="004D1A00" w:rsidRDefault="008D553E" w:rsidP="007009C9">
            <w:pPr>
              <w:bidi/>
              <w:spacing w:after="0" w:line="180" w:lineRule="auto"/>
              <w:ind w:left="113" w:right="11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mm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1 </w:t>
            </w:r>
            <w:r w:rsidRPr="004D1A00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</w:rPr>
              <w:t>±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48  (طول پایه کوتاه) </w:t>
            </w:r>
          </w:p>
        </w:tc>
      </w:tr>
      <w:tr w:rsidR="00E7368E" w:rsidRPr="004D1A00" w:rsidTr="003979F5">
        <w:trPr>
          <w:cantSplit/>
          <w:trHeight w:val="696"/>
          <w:jc w:val="center"/>
        </w:trPr>
        <w:tc>
          <w:tcPr>
            <w:tcW w:w="900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بسته بندی 150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سی سی         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  <w:r w:rsidRPr="004D1A00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</w:rPr>
              <w:t>±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65  ( طول پایه بلند) </w:t>
            </w:r>
          </w:p>
          <w:p w:rsidR="008D553E" w:rsidRPr="004D1A00" w:rsidRDefault="008D553E" w:rsidP="007009C9">
            <w:pPr>
              <w:bidi/>
              <w:spacing w:after="0" w:line="18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D1A0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1</w:t>
            </w:r>
            <w:r w:rsidRPr="004D1A00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</w:rPr>
              <w:t>±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48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(طول پایه کوتاه)</w:t>
            </w:r>
          </w:p>
        </w:tc>
      </w:tr>
      <w:tr w:rsidR="00E7368E" w:rsidRPr="004D1A00" w:rsidTr="003979F5">
        <w:trPr>
          <w:cantSplit/>
          <w:trHeight w:val="636"/>
          <w:jc w:val="center"/>
        </w:trPr>
        <w:tc>
          <w:tcPr>
            <w:tcW w:w="900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ind w:right="11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بسته بندی 200سی سی      2</w:t>
            </w:r>
            <w:r w:rsidRPr="004D1A00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</w:rPr>
              <w:t>±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90  (طول پایه بلند)</w:t>
            </w:r>
          </w:p>
          <w:p w:rsidR="008D553E" w:rsidRPr="004D1A00" w:rsidRDefault="008D553E" w:rsidP="007009C9">
            <w:pPr>
              <w:bidi/>
              <w:spacing w:after="0" w:line="180" w:lineRule="auto"/>
              <w:ind w:right="11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 xml:space="preserve">1 </w:t>
            </w:r>
            <w:r w:rsidRPr="004D1A00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</w:rPr>
              <w:t>±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48 (طول پایه کوتاه)</w:t>
            </w:r>
          </w:p>
        </w:tc>
      </w:tr>
      <w:tr w:rsidR="00E7368E" w:rsidRPr="004D1A00" w:rsidTr="003979F5">
        <w:trPr>
          <w:cantSplit/>
          <w:trHeight w:val="356"/>
          <w:jc w:val="center"/>
        </w:trPr>
        <w:tc>
          <w:tcPr>
            <w:tcW w:w="900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دوغ لیوانی                                             200</w:t>
            </w:r>
          </w:p>
        </w:tc>
      </w:tr>
      <w:tr w:rsidR="00E7368E" w:rsidRPr="004D1A00" w:rsidTr="003979F5">
        <w:trPr>
          <w:cantSplit/>
          <w:trHeight w:val="321"/>
          <w:jc w:val="center"/>
        </w:trPr>
        <w:tc>
          <w:tcPr>
            <w:tcW w:w="900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نی ساندیسی                                        2/0</w:t>
            </w:r>
            <w:r w:rsidRPr="004D1A00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</w:rPr>
              <w:t>±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3/13</w:t>
            </w:r>
          </w:p>
        </w:tc>
      </w:tr>
      <w:tr w:rsidR="00E7368E" w:rsidRPr="004D1A00" w:rsidTr="003979F5">
        <w:trPr>
          <w:cantSplit/>
          <w:trHeight w:val="785"/>
          <w:jc w:val="center"/>
        </w:trPr>
        <w:tc>
          <w:tcPr>
            <w:tcW w:w="900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خمیدگی</w:t>
            </w:r>
          </w:p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(میلی متر)</w:t>
            </w:r>
          </w:p>
        </w:tc>
        <w:tc>
          <w:tcPr>
            <w:tcW w:w="3203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</w:rPr>
            </w:pP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>ن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</w:rPr>
              <w:t>U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شکل  </w:t>
            </w:r>
          </w:p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</w:rPr>
            </w:pPr>
            <w:r w:rsidRPr="004D1A00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بسته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بند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125س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</w:p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</w:rPr>
            </w:pPr>
            <w:r w:rsidRPr="004D1A00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بسته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بند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150س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</w:p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</w:rPr>
            </w:pPr>
            <w:r w:rsidRPr="004D1A00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بسته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بند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200س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</w:p>
        </w:tc>
        <w:tc>
          <w:tcPr>
            <w:tcW w:w="219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2</w:t>
            </w:r>
            <w:r w:rsidRPr="004D1A00">
              <w:rPr>
                <w:rFonts w:ascii="Cambria" w:eastAsia="Times New Roman" w:hAnsi="Cambria" w:cs="Cambria" w:hint="cs"/>
                <w:b/>
                <w:bCs/>
                <w:rtl/>
              </w:rPr>
              <w:t>±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18</w:t>
            </w:r>
          </w:p>
        </w:tc>
      </w:tr>
      <w:tr w:rsidR="00E7368E" w:rsidRPr="004D1A00" w:rsidTr="003979F5">
        <w:trPr>
          <w:cantSplit/>
          <w:trHeight w:val="512"/>
          <w:jc w:val="center"/>
        </w:trPr>
        <w:tc>
          <w:tcPr>
            <w:tcW w:w="900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قطر نی</w:t>
            </w:r>
          </w:p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(میلی متر)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>ن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</w:rPr>
              <w:t>U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شکل  </w:t>
            </w:r>
          </w:p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بسته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بند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125س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</w:p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</w:rPr>
            </w:pPr>
            <w:r w:rsidRPr="004D1A00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بسته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بند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150س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</w:p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</w:rPr>
            </w:pPr>
            <w:r w:rsidRPr="004D1A00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بسته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بند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200س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tabs>
                <w:tab w:val="left" w:pos="403"/>
                <w:tab w:val="center" w:pos="884"/>
              </w:tabs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  <w:p w:rsidR="008D553E" w:rsidRPr="004D1A00" w:rsidRDefault="008D553E" w:rsidP="007009C9">
            <w:pPr>
              <w:tabs>
                <w:tab w:val="left" w:pos="403"/>
                <w:tab w:val="center" w:pos="884"/>
              </w:tabs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2/0</w:t>
            </w:r>
            <w:r w:rsidRPr="004D1A00">
              <w:rPr>
                <w:rFonts w:ascii="Cambria" w:eastAsia="Times New Roman" w:hAnsi="Cambria" w:cs="Cambria" w:hint="cs"/>
                <w:b/>
                <w:bCs/>
                <w:rtl/>
              </w:rPr>
              <w:t>±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4</w:t>
            </w:r>
          </w:p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E7368E" w:rsidRPr="004D1A00" w:rsidTr="003979F5">
        <w:trPr>
          <w:cantSplit/>
          <w:trHeight w:val="247"/>
          <w:jc w:val="center"/>
        </w:trPr>
        <w:tc>
          <w:tcPr>
            <w:tcW w:w="900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دوغ لیوانی        </w:t>
            </w:r>
            <w:r w:rsidRPr="004D1A00">
              <w:rPr>
                <w:rFonts w:ascii="Times New Roman" w:eastAsia="Times New Roman" w:hAnsi="Times New Roman" w:cs="B Nazanin"/>
                <w:b/>
                <w:bCs/>
              </w:rPr>
              <w:t xml:space="preserve">                             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5</w:t>
            </w:r>
          </w:p>
        </w:tc>
      </w:tr>
      <w:tr w:rsidR="00E7368E" w:rsidRPr="004D1A00" w:rsidTr="003979F5">
        <w:trPr>
          <w:cantSplit/>
          <w:trHeight w:val="261"/>
          <w:jc w:val="center"/>
        </w:trPr>
        <w:tc>
          <w:tcPr>
            <w:tcW w:w="900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نی ساندیسی                             </w:t>
            </w:r>
            <w:r w:rsidRPr="004D1A00">
              <w:rPr>
                <w:rFonts w:ascii="Times New Roman" w:eastAsia="Times New Roman" w:hAnsi="Times New Roman" w:cs="B Nazanin"/>
                <w:b/>
                <w:bCs/>
              </w:rPr>
              <w:t xml:space="preserve">    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3</w:t>
            </w:r>
          </w:p>
        </w:tc>
      </w:tr>
      <w:tr w:rsidR="00E7368E" w:rsidRPr="004D1A00" w:rsidTr="003979F5">
        <w:trPr>
          <w:cantSplit/>
          <w:trHeight w:val="241"/>
          <w:jc w:val="center"/>
        </w:trPr>
        <w:tc>
          <w:tcPr>
            <w:tcW w:w="900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ضخامت نی</w:t>
            </w:r>
          </w:p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(میلی متر)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tabs>
                <w:tab w:val="center" w:pos="426"/>
                <w:tab w:val="right" w:pos="852"/>
              </w:tabs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2/0</w:t>
            </w:r>
          </w:p>
          <w:p w:rsidR="008D553E" w:rsidRPr="004D1A00" w:rsidRDefault="008D553E" w:rsidP="007009C9">
            <w:pPr>
              <w:tabs>
                <w:tab w:val="center" w:pos="426"/>
                <w:tab w:val="right" w:pos="852"/>
              </w:tabs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E7368E" w:rsidRPr="004D1A00" w:rsidTr="003979F5">
        <w:trPr>
          <w:cantSplit/>
          <w:trHeight w:val="159"/>
          <w:jc w:val="center"/>
        </w:trPr>
        <w:tc>
          <w:tcPr>
            <w:tcW w:w="900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فاصله دو نی کنار هم از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یکدیگرداخل 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غلاف</w:t>
            </w:r>
          </w:p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(میلی متر)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نی 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U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شکل10</w:t>
            </w:r>
          </w:p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E7368E" w:rsidRPr="004D1A00" w:rsidTr="003979F5">
        <w:trPr>
          <w:cantSplit/>
          <w:trHeight w:val="675"/>
          <w:jc w:val="center"/>
        </w:trPr>
        <w:tc>
          <w:tcPr>
            <w:tcW w:w="900" w:type="dxa"/>
            <w:vMerge/>
            <w:tcBorders>
              <w:left w:val="single" w:sz="12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بسته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بند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125س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</w:p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</w:rPr>
            </w:pPr>
            <w:r w:rsidRPr="004D1A00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بسته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بند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150س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</w:p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بسته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بند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200س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س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5/0</w:t>
            </w:r>
            <w:r w:rsidRPr="004D1A00">
              <w:rPr>
                <w:rFonts w:ascii="Cambria" w:eastAsia="Times New Roman" w:hAnsi="Cambria" w:cs="Cambria" w:hint="cs"/>
                <w:b/>
                <w:bCs/>
                <w:rtl/>
              </w:rPr>
              <w:t>±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22</w:t>
            </w:r>
          </w:p>
        </w:tc>
      </w:tr>
      <w:tr w:rsidR="00E7368E" w:rsidRPr="004D1A00" w:rsidTr="003979F5">
        <w:trPr>
          <w:cantSplit/>
          <w:trHeight w:val="255"/>
          <w:jc w:val="center"/>
        </w:trPr>
        <w:tc>
          <w:tcPr>
            <w:tcW w:w="900" w:type="dxa"/>
            <w:vMerge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 ساندیسی       5</w:t>
            </w:r>
          </w:p>
        </w:tc>
      </w:tr>
      <w:tr w:rsidR="00E7368E" w:rsidRPr="004D1A00" w:rsidTr="003979F5">
        <w:trPr>
          <w:cantSplit/>
          <w:trHeight w:val="512"/>
          <w:jc w:val="center"/>
        </w:trPr>
        <w:tc>
          <w:tcPr>
            <w:tcW w:w="900" w:type="dxa"/>
            <w:vMerge w:val="restart"/>
            <w:tcBorders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غلاف روی نی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غلاف روی نی بدون منفذ باشد و کاملا روی نی را پوشانده باشد.</w:t>
            </w:r>
          </w:p>
        </w:tc>
      </w:tr>
      <w:tr w:rsidR="00E7368E" w:rsidRPr="004D1A00" w:rsidTr="003979F5">
        <w:trPr>
          <w:cantSplit/>
          <w:trHeight w:val="451"/>
          <w:jc w:val="center"/>
        </w:trPr>
        <w:tc>
          <w:tcPr>
            <w:tcW w:w="900" w:type="dxa"/>
            <w:vMerge/>
            <w:tcBorders>
              <w:left w:val="single" w:sz="12" w:space="0" w:color="000080"/>
              <w:bottom w:val="single" w:sz="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D553E" w:rsidRPr="004D1A00" w:rsidRDefault="008D553E" w:rsidP="007009C9">
            <w:pPr>
              <w:tabs>
                <w:tab w:val="center" w:pos="884"/>
              </w:tabs>
              <w:bidi/>
              <w:spacing w:after="0" w:line="18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سلفون محافظ نی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D553E" w:rsidRPr="004D1A00" w:rsidRDefault="008D553E" w:rsidP="007009C9">
            <w:pPr>
              <w:bidi/>
              <w:spacing w:after="0" w:line="1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دوخت دوطرف پوشش باید کامل بوده تا از ریزش نی به بیرون جلوگیری شود</w:t>
            </w:r>
          </w:p>
        </w:tc>
      </w:tr>
    </w:tbl>
    <w:p w:rsidR="005F0199" w:rsidRPr="004D1A00" w:rsidRDefault="005F0199">
      <w:pPr>
        <w:rPr>
          <w:rFonts w:cs="B Nazanin"/>
          <w:b/>
          <w:bCs/>
          <w:rtl/>
          <w:lang w:bidi="fa-IR"/>
        </w:rPr>
      </w:pPr>
    </w:p>
    <w:p w:rsidR="008D553E" w:rsidRPr="004D1A00" w:rsidRDefault="008D553E">
      <w:pPr>
        <w:rPr>
          <w:rFonts w:cs="B Nazanin"/>
          <w:b/>
          <w:bCs/>
          <w:rtl/>
          <w:lang w:bidi="fa-IR"/>
        </w:rPr>
      </w:pPr>
    </w:p>
    <w:p w:rsidR="008D553E" w:rsidRPr="004D1A00" w:rsidRDefault="008D553E">
      <w:pPr>
        <w:rPr>
          <w:rFonts w:cs="B Nazanin"/>
          <w:b/>
          <w:bCs/>
          <w:rtl/>
          <w:lang w:bidi="fa-IR"/>
        </w:rPr>
      </w:pPr>
    </w:p>
    <w:p w:rsidR="008D553E" w:rsidRPr="004D1A00" w:rsidRDefault="008D553E">
      <w:pPr>
        <w:rPr>
          <w:rFonts w:cs="B Nazanin"/>
          <w:b/>
          <w:bCs/>
          <w:rtl/>
          <w:lang w:bidi="fa-IR"/>
        </w:rPr>
      </w:pPr>
    </w:p>
    <w:p w:rsidR="008D553E" w:rsidRPr="004D1A00" w:rsidRDefault="008D553E">
      <w:pPr>
        <w:rPr>
          <w:rFonts w:cs="B Nazanin"/>
          <w:b/>
          <w:bCs/>
          <w:rtl/>
          <w:lang w:bidi="fa-IR"/>
        </w:rPr>
      </w:pPr>
    </w:p>
    <w:p w:rsidR="008D553E" w:rsidRPr="004D1A00" w:rsidRDefault="008D553E">
      <w:pPr>
        <w:rPr>
          <w:rFonts w:cs="B Nazanin"/>
          <w:b/>
          <w:bCs/>
          <w:rtl/>
          <w:lang w:bidi="fa-IR"/>
        </w:rPr>
      </w:pPr>
    </w:p>
    <w:tbl>
      <w:tblPr>
        <w:bidiVisual/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0"/>
        <w:gridCol w:w="2160"/>
        <w:gridCol w:w="1260"/>
        <w:gridCol w:w="5040"/>
      </w:tblGrid>
      <w:tr w:rsidR="00E7368E" w:rsidRPr="004D1A00" w:rsidTr="003979F5">
        <w:trPr>
          <w:cantSplit/>
          <w:trHeight w:val="387"/>
          <w:jc w:val="center"/>
        </w:trPr>
        <w:tc>
          <w:tcPr>
            <w:tcW w:w="810" w:type="dxa"/>
            <w:vMerge w:val="restart"/>
            <w:tcBorders>
              <w:top w:val="single" w:sz="12" w:space="0" w:color="000080"/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cs="B Nazanin"/>
                <w:b/>
                <w:bCs/>
              </w:rPr>
              <w:br w:type="page"/>
            </w: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>رديف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/>
                <w:b/>
                <w:bCs/>
                <w:rtl/>
              </w:rPr>
              <w:t>مشخص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ه کنترلی  نی</w:t>
            </w:r>
          </w:p>
        </w:tc>
        <w:tc>
          <w:tcPr>
            <w:tcW w:w="5040" w:type="dxa"/>
            <w:vMerge w:val="restart"/>
            <w:tcBorders>
              <w:top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معیار پذیرش</w:t>
            </w:r>
          </w:p>
        </w:tc>
      </w:tr>
      <w:tr w:rsidR="00E7368E" w:rsidRPr="004D1A00" w:rsidTr="003979F5">
        <w:trPr>
          <w:cantSplit/>
          <w:trHeight w:val="435"/>
          <w:jc w:val="center"/>
        </w:trPr>
        <w:tc>
          <w:tcPr>
            <w:tcW w:w="810" w:type="dxa"/>
            <w:vMerge/>
            <w:tcBorders>
              <w:left w:val="single" w:sz="12" w:space="0" w:color="000080"/>
              <w:bottom w:val="single" w:sz="12" w:space="0" w:color="000080"/>
            </w:tcBorders>
            <w:shd w:val="clear" w:color="auto" w:fill="auto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5040" w:type="dxa"/>
            <w:vMerge/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E7368E" w:rsidRPr="004D1A00" w:rsidTr="003979F5">
        <w:trPr>
          <w:cantSplit/>
          <w:trHeight w:val="875"/>
          <w:jc w:val="center"/>
        </w:trPr>
        <w:tc>
          <w:tcPr>
            <w:tcW w:w="810" w:type="dxa"/>
            <w:tcBorders>
              <w:top w:val="single" w:sz="8" w:space="0" w:color="auto"/>
              <w:left w:val="single" w:sz="12" w:space="0" w:color="000080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8"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0"/>
                <w:szCs w:val="28"/>
                <w:rtl/>
                <w:lang w:bidi="fa-IR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مشخصات میکروبی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کلیفرم</w:t>
            </w:r>
            <w:r w:rsidRPr="004D1A00">
              <w:rPr>
                <w:rFonts w:ascii="Times New Roman" w:eastAsia="Times New Roman" w:hAnsi="Times New Roman" w:cs="B Nazanin"/>
                <w:b/>
                <w:bCs/>
              </w:rPr>
              <w:t>(</w:t>
            </w:r>
            <w:proofErr w:type="spellStart"/>
            <w:r w:rsidRPr="004D1A00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cfu</w:t>
            </w:r>
            <w:proofErr w:type="spellEnd"/>
            <w:r w:rsidRPr="004D1A00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)</w:t>
            </w:r>
          </w:p>
        </w:tc>
        <w:tc>
          <w:tcPr>
            <w:tcW w:w="50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کمتر از 1</w:t>
            </w:r>
          </w:p>
        </w:tc>
      </w:tr>
      <w:tr w:rsidR="00E7368E" w:rsidRPr="004D1A00" w:rsidTr="003979F5">
        <w:trPr>
          <w:cantSplit/>
          <w:trHeight w:val="1006"/>
          <w:jc w:val="center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مشخصات بسته بندی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بسته بندی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درون پوشش پلاستیکی و کارتن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بدون له شدگی در داخل ماشین سرپوشیده و بدون آسیب دیدگی</w:t>
            </w:r>
          </w:p>
        </w:tc>
      </w:tr>
      <w:tr w:rsidR="00E7368E" w:rsidRPr="004D1A00" w:rsidTr="003979F5">
        <w:trPr>
          <w:cantSplit/>
          <w:trHeight w:val="1138"/>
          <w:jc w:val="center"/>
        </w:trPr>
        <w:tc>
          <w:tcPr>
            <w:tcW w:w="810" w:type="dxa"/>
            <w:vMerge/>
            <w:tcBorders>
              <w:left w:val="single" w:sz="12" w:space="0" w:color="00008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نشانه گذاری</w:t>
            </w:r>
          </w:p>
        </w:tc>
        <w:tc>
          <w:tcPr>
            <w:tcW w:w="504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نام و نوع فراورده,نام و نشانی شرکت تولیدی,تعداد در کارتن,شرایط نگهداری      </w:t>
            </w:r>
            <w:r w:rsidRPr="004D1A00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15-40</w:t>
            </w: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درجه سانتی گراد .,شماره پروانه بهداشتی ساخت , تاریخ تولید و انقضا</w:t>
            </w:r>
          </w:p>
        </w:tc>
      </w:tr>
      <w:tr w:rsidR="00E7368E" w:rsidRPr="004D1A00" w:rsidTr="003979F5">
        <w:trPr>
          <w:cantSplit/>
          <w:trHeight w:val="1139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مدارک مورد نیاز</w:t>
            </w:r>
          </w:p>
        </w:tc>
        <w:tc>
          <w:tcPr>
            <w:tcW w:w="50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-پروانه ساخت</w:t>
            </w:r>
          </w:p>
        </w:tc>
      </w:tr>
      <w:tr w:rsidR="00E7368E" w:rsidRPr="004D1A00" w:rsidTr="003979F5">
        <w:trPr>
          <w:cantSplit/>
          <w:trHeight w:val="755"/>
          <w:jc w:val="center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تست کاربری تولید</w:t>
            </w:r>
          </w:p>
        </w:tc>
        <w:tc>
          <w:tcPr>
            <w:tcW w:w="50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D553E" w:rsidRPr="004D1A00" w:rsidRDefault="008D553E" w:rsidP="007009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D1A0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به خوبی روی بسته بندی بچسبد واندازه مناسب مطابق مشخصات ابعادی داشته باشد</w:t>
            </w:r>
          </w:p>
        </w:tc>
      </w:tr>
    </w:tbl>
    <w:p w:rsidR="008D553E" w:rsidRPr="004D1A00" w:rsidRDefault="008D553E" w:rsidP="008D553E">
      <w:pPr>
        <w:jc w:val="center"/>
        <w:rPr>
          <w:rFonts w:cs="B Nazanin"/>
          <w:b/>
          <w:bCs/>
          <w:rtl/>
          <w:lang w:bidi="fa-IR"/>
        </w:rPr>
      </w:pPr>
    </w:p>
    <w:p w:rsidR="008D553E" w:rsidRPr="004D1A00" w:rsidRDefault="008D553E">
      <w:pPr>
        <w:rPr>
          <w:rFonts w:cs="B Nazanin"/>
          <w:b/>
          <w:bCs/>
          <w:rtl/>
          <w:lang w:bidi="fa-IR"/>
        </w:rPr>
      </w:pPr>
    </w:p>
    <w:sectPr w:rsidR="008D553E" w:rsidRPr="004D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6B"/>
    <w:rsid w:val="00093FA3"/>
    <w:rsid w:val="003979F5"/>
    <w:rsid w:val="0041596B"/>
    <w:rsid w:val="004D1A00"/>
    <w:rsid w:val="005F0199"/>
    <w:rsid w:val="008D553E"/>
    <w:rsid w:val="00E7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3F38146-45EA-4D45-9B81-D0D696E4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mohamadi</dc:creator>
  <cp:keywords/>
  <dc:description/>
  <cp:lastModifiedBy>leila abaszadeh new</cp:lastModifiedBy>
  <cp:revision>7</cp:revision>
  <cp:lastPrinted>2023-10-14T05:51:00Z</cp:lastPrinted>
  <dcterms:created xsi:type="dcterms:W3CDTF">2023-10-10T07:44:00Z</dcterms:created>
  <dcterms:modified xsi:type="dcterms:W3CDTF">2023-10-14T05:52:00Z</dcterms:modified>
</cp:coreProperties>
</file>